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1F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19EC2205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DIGITAL IC APPLICATIONS</w:t>
      </w:r>
      <w:bookmarkEnd w:id="0"/>
    </w:p>
    <w:tbl>
      <w:tblPr>
        <w:tblStyle w:val="111"/>
        <w:tblW w:w="10425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686"/>
        <w:gridCol w:w="3402"/>
        <w:gridCol w:w="1134"/>
      </w:tblGrid>
      <w:tr w14:paraId="0B3FB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F1E3F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266FF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14:paraId="30EC54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75850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</w:t>
            </w:r>
          </w:p>
        </w:tc>
      </w:tr>
      <w:tr w14:paraId="2144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25ED0C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1211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36050E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7B1CF7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- 0– 0</w:t>
            </w:r>
          </w:p>
        </w:tc>
      </w:tr>
      <w:tr w14:paraId="11AC7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03" w:type="dxa"/>
          </w:tcPr>
          <w:p w14:paraId="4C96D3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5145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Electronic Devices, Digital System Design &amp; Programming Skills, </w:t>
            </w:r>
          </w:p>
        </w:tc>
        <w:tc>
          <w:tcPr>
            <w:tcW w:w="3402" w:type="dxa"/>
          </w:tcPr>
          <w:p w14:paraId="71AF5E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14:paraId="6FC39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CCC20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7DF70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085E1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1D81A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FE1196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111"/>
        <w:tblW w:w="10425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688"/>
        <w:gridCol w:w="8175"/>
      </w:tblGrid>
      <w:tr w14:paraId="50688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2" w:type="dxa"/>
            <w:vMerge w:val="restart"/>
          </w:tcPr>
          <w:p w14:paraId="1998C5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E68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2483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DD4A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8FA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297D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6DCDB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863" w:type="dxa"/>
            <w:gridSpan w:val="2"/>
          </w:tcPr>
          <w:p w14:paraId="08A8D7B9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Students undergoing this course are expected to understand:</w:t>
            </w:r>
          </w:p>
        </w:tc>
      </w:tr>
      <w:tr w14:paraId="21FED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62" w:type="dxa"/>
            <w:vMerge w:val="continue"/>
          </w:tcPr>
          <w:p w14:paraId="559191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63" w:type="dxa"/>
            <w:gridSpan w:val="2"/>
          </w:tcPr>
          <w:p w14:paraId="4C8B2C57">
            <w:pPr>
              <w:pStyle w:val="249"/>
              <w:numPr>
                <w:ilvl w:val="0"/>
                <w:numId w:val="11"/>
              </w:numPr>
              <w:spacing w:line="276" w:lineRule="auto"/>
              <w:ind w:left="3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Implementing logic gates and Boolean expressions using different logic families.</w:t>
            </w:r>
          </w:p>
          <w:p w14:paraId="1230E152">
            <w:pPr>
              <w:pStyle w:val="249"/>
              <w:numPr>
                <w:ilvl w:val="0"/>
                <w:numId w:val="11"/>
              </w:numPr>
              <w:spacing w:line="276" w:lineRule="auto"/>
              <w:ind w:left="3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Explain how digital circuit of large complexity can be built in a methodological way, starting from Boolean logic and applying a set of rigorous techniques.</w:t>
            </w:r>
          </w:p>
          <w:p w14:paraId="7840C6DA">
            <w:pPr>
              <w:pStyle w:val="249"/>
              <w:numPr>
                <w:ilvl w:val="0"/>
                <w:numId w:val="11"/>
              </w:numPr>
              <w:spacing w:line="276" w:lineRule="auto"/>
              <w:ind w:left="3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Create minimal realizations of single and multiple output Boolean functions.</w:t>
            </w:r>
          </w:p>
          <w:p w14:paraId="68197EA5">
            <w:pPr>
              <w:pStyle w:val="249"/>
              <w:numPr>
                <w:ilvl w:val="0"/>
                <w:numId w:val="11"/>
              </w:numPr>
              <w:spacing w:line="276" w:lineRule="auto"/>
              <w:ind w:left="3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Design and analyze combinational circuits using V.H.D.L. language.</w:t>
            </w:r>
          </w:p>
          <w:p w14:paraId="351C7E0C">
            <w:pPr>
              <w:pStyle w:val="249"/>
              <w:numPr>
                <w:ilvl w:val="0"/>
                <w:numId w:val="11"/>
              </w:numPr>
              <w:spacing w:line="276" w:lineRule="auto"/>
              <w:ind w:left="3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Design and analyze sequential circuits using V.H.D.L. language.</w:t>
            </w:r>
          </w:p>
          <w:p w14:paraId="58B7E5FC">
            <w:pPr>
              <w:pStyle w:val="249"/>
              <w:numPr>
                <w:ilvl w:val="0"/>
                <w:numId w:val="11"/>
              </w:numPr>
              <w:spacing w:line="276" w:lineRule="auto"/>
              <w:ind w:left="30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To have a profound understanding of the design of complex digital VLSI circuits and synthesis tool for hardware design.</w:t>
            </w:r>
          </w:p>
        </w:tc>
      </w:tr>
      <w:tr w14:paraId="72513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2" w:type="dxa"/>
            <w:vMerge w:val="restart"/>
          </w:tcPr>
          <w:p w14:paraId="49B041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D071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AD97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9B31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CA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776B816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01F2B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2" w:type="dxa"/>
            <w:vMerge w:val="continue"/>
          </w:tcPr>
          <w:p w14:paraId="3197E2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2AE816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8175" w:type="dxa"/>
          </w:tcPr>
          <w:p w14:paraId="24A5A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process of integration and characteristics of different logic families</w:t>
            </w:r>
          </w:p>
        </w:tc>
      </w:tr>
      <w:tr w14:paraId="5C74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2" w:type="dxa"/>
            <w:vMerge w:val="continue"/>
          </w:tcPr>
          <w:p w14:paraId="57A0B5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4B6C3D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175" w:type="dxa"/>
          </w:tcPr>
          <w:p w14:paraId="12763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knowledge of V.H.D.L. History &amp; Language fundamentals</w:t>
            </w:r>
          </w:p>
        </w:tc>
      </w:tr>
      <w:tr w14:paraId="1B40C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2" w:type="dxa"/>
            <w:vMerge w:val="continue"/>
          </w:tcPr>
          <w:p w14:paraId="0A6771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3D7F2F44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8175" w:type="dxa"/>
          </w:tcPr>
          <w:p w14:paraId="53450E42">
            <w:pPr>
              <w:pStyle w:val="24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knowledge of Objects 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V.H.D.L</w:t>
            </w:r>
          </w:p>
        </w:tc>
      </w:tr>
      <w:tr w14:paraId="6407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2" w:type="dxa"/>
            <w:vMerge w:val="continue"/>
          </w:tcPr>
          <w:p w14:paraId="1F80F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325C7D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8175" w:type="dxa"/>
          </w:tcPr>
          <w:p w14:paraId="2158BAE8">
            <w:pPr>
              <w:pStyle w:val="24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Design and analyze combinational circuits for various practical problems using basic gates</w:t>
            </w:r>
          </w:p>
        </w:tc>
      </w:tr>
      <w:tr w14:paraId="2D7A5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2" w:type="dxa"/>
            <w:vMerge w:val="continue"/>
          </w:tcPr>
          <w:p w14:paraId="7E41BB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3ABBB2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8175" w:type="dxa"/>
          </w:tcPr>
          <w:p w14:paraId="4DBB8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and analyze sequential circuits for various practical problems using flip flops</w:t>
            </w:r>
          </w:p>
        </w:tc>
      </w:tr>
      <w:tr w14:paraId="57F9A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2" w:type="dxa"/>
            <w:vMerge w:val="continue"/>
          </w:tcPr>
          <w:p w14:paraId="49A46C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14:paraId="43E6EC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8175" w:type="dxa"/>
          </w:tcPr>
          <w:p w14:paraId="0D141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synthesis tool for  hardware design</w:t>
            </w:r>
          </w:p>
        </w:tc>
      </w:tr>
      <w:tr w14:paraId="32CDB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62" w:type="dxa"/>
          </w:tcPr>
          <w:p w14:paraId="1F0DB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6FA5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1C3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B6AF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66FD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1858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02D6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EA0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52C8B1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14:paraId="783F1C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25A2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E75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157B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36A2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F366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EC3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B880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163D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4EE1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2FE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FEC7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278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07C5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3202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8DE1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CF5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14:paraId="5AB365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  <w:p w14:paraId="2F3B94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63" w:type="dxa"/>
            <w:gridSpan w:val="2"/>
          </w:tcPr>
          <w:p w14:paraId="70F58B1A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14:paraId="1E45D65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DIGITAL INTEGRATED CIRCUITS: </w:t>
            </w:r>
            <w:r>
              <w:rPr>
                <w:rFonts w:ascii="Times New Roman" w:hAnsi="Times New Roman"/>
                <w:sz w:val="24"/>
                <w:szCs w:val="24"/>
              </w:rPr>
              <w:t>Evaluation of ICs, Advantages and classification of ICs. Digital IC characteristics, Digital IC families- DTL, HTL, ECL, MOS, CMOS, TTL-Totem-pole, Open collector and Tristate outputs and IC packaging’s.</w:t>
            </w:r>
          </w:p>
          <w:p w14:paraId="783CE2DB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2D7D32F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14:paraId="35B3D3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VHDL INTRODUCTION AND LANGUAGE FUNDAMENTALS:</w:t>
            </w:r>
          </w:p>
          <w:p w14:paraId="4ECDD5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VHDL History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Design methodology: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Description style, Direction of design, design flow, step in digital system design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Hardware modeling issue: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concurrency, delays, delta time and back annotation – organization of a VHDL design file – libraries.</w:t>
            </w:r>
          </w:p>
          <w:p w14:paraId="498F9D1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Language fundamentals: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Basic sequential statements – Date types – Assignment statements and operators </w:t>
            </w:r>
          </w:p>
          <w:p w14:paraId="5E96D14B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14:paraId="16D6D94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OBJECTS IN VHDL: </w:t>
            </w:r>
            <w:r>
              <w:rPr>
                <w:rFonts w:ascii="Times New Roman" w:hAnsi="Times New Roman"/>
                <w:sz w:val="24"/>
                <w:szCs w:val="24"/>
              </w:rPr>
              <w:t>Signals, Variable, constants, files-attributes of objects – VHDL package, package body and configurations – Entity declarations and statements, Logic gates using VHDL</w:t>
            </w:r>
          </w:p>
          <w:p w14:paraId="4B5A587A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14:paraId="19134B8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COMBINATIONAL CIRCUIT BUILDING BLOCKS: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Multiplexers, Decoders, Encoders – Code converters and their implémentation using VHDL.</w:t>
            </w:r>
          </w:p>
          <w:p w14:paraId="569291BC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14:paraId="7145461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SEQUENTIAL LOGIC DESIGN: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Latches and flip-flops, registers, counters (Asynchronous and synchronous) BCD, Ring and Johnson counter, FSM: Meelay and Moore-Machines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and their implementation using VHDL.</w:t>
            </w:r>
          </w:p>
          <w:p w14:paraId="099FA2B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4C3170B0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14:paraId="453F91E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VHDL SYNTHESIS: </w:t>
            </w:r>
            <w:r>
              <w:rPr>
                <w:rFonts w:ascii="Times New Roman" w:hAnsi="Times New Roman"/>
                <w:sz w:val="24"/>
                <w:szCs w:val="24"/>
              </w:rPr>
              <w:t>VHDL Synthesis, Circuit Design Flow, Circuit Synthesis, Simulation, Layout, Design capture tools, Design Verification Tools.</w:t>
            </w:r>
          </w:p>
        </w:tc>
      </w:tr>
      <w:tr w14:paraId="094C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2" w:type="dxa"/>
          </w:tcPr>
          <w:p w14:paraId="18E77C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56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7ECE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C03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4692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696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3E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  <w:gridSpan w:val="2"/>
          </w:tcPr>
          <w:p w14:paraId="7E7A65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2DB7997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B.S .sonde, “Introduction to system design using ICs”, Wiley Eastern,2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Ed, 1980 </w:t>
            </w:r>
          </w:p>
          <w:p w14:paraId="77876D5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J Bhasker, "VHDL primer", PEARSON Education,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Ed, 2015.</w:t>
            </w:r>
          </w:p>
          <w:p w14:paraId="217B10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Morris Mano, "Digital Logic and Computer Design", Pearson Education, 4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Ed. 2007</w:t>
            </w:r>
          </w:p>
          <w:p w14:paraId="094632D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"https://www.flipkart.com/books/pucknell-douglas-a~contributor/pr?sid=bks"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Pucknell Douglas 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 xml:space="preserve"> ," Basic VLSI Design",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Prentice-Hall of India Pvt.Ltd ,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Ed., 2009.</w:t>
            </w:r>
          </w:p>
          <w:p w14:paraId="0FDC159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14:paraId="64FBBA7A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Stephen Brown and zvonkovranesic, ‘Fundamentals of digital design with VHDL, TMH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Ed., 2017.</w:t>
            </w:r>
          </w:p>
          <w:p w14:paraId="282DC46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A.P.Godse &amp; Bakshi Digital IC Application-Technical Publications, 2014.</w:t>
            </w:r>
          </w:p>
          <w:p w14:paraId="7ED51E8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S.S. Limaye, ‘VHDL – A design oriented Approach, ‘TMH edition (2009).</w:t>
            </w:r>
          </w:p>
          <w:p w14:paraId="51000857">
            <w:pPr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647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2" w:type="dxa"/>
            <w:vAlign w:val="center"/>
          </w:tcPr>
          <w:p w14:paraId="611D3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863" w:type="dxa"/>
            <w:gridSpan w:val="2"/>
          </w:tcPr>
          <w:p w14:paraId="38136571">
            <w:pPr>
              <w:pStyle w:val="250"/>
              <w:numPr>
                <w:ilvl w:val="0"/>
                <w:numId w:val="14"/>
              </w:numPr>
              <w:ind w:left="675"/>
              <w:jc w:val="both"/>
            </w:pPr>
            <w:r>
              <w:t>http://nptel.ac.in/cources</w:t>
            </w:r>
          </w:p>
          <w:p w14:paraId="5B27722C">
            <w:pPr>
              <w:pStyle w:val="250"/>
              <w:numPr>
                <w:ilvl w:val="0"/>
                <w:numId w:val="14"/>
              </w:numPr>
              <w:ind w:left="675"/>
              <w:jc w:val="both"/>
            </w:pPr>
            <w:r>
              <w:t>https:// iete-elan.ac.in</w:t>
            </w:r>
          </w:p>
          <w:p w14:paraId="1353DED3">
            <w:pPr>
              <w:numPr>
                <w:ilvl w:val="0"/>
                <w:numId w:val="14"/>
              </w:numPr>
              <w:spacing w:after="0" w:line="240" w:lineRule="auto"/>
              <w:ind w:left="67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"https://freevideolectures.com/university/iitm" </w:instrText>
            </w:r>
            <w:r>
              <w:fldChar w:fldCharType="separate"/>
            </w:r>
            <w:r>
              <w:rPr>
                <w:rStyle w:val="5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https://freevideolectures.com/university/iit</w:t>
            </w:r>
            <w:r>
              <w:rPr>
                <w:rStyle w:val="51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397FA2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2E6D5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251"/>
        <w:tblW w:w="106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49"/>
        <w:gridCol w:w="1026"/>
      </w:tblGrid>
      <w:tr w14:paraId="7D7AC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41F20A1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0BCE4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96" w:type="dxa"/>
          </w:tcPr>
          <w:p w14:paraId="69A895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386B0F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613F93A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5F102FA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0B02010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66EE22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58B690A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6ED8767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0146841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0946F2D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01DE5B8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A6A04F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04DAC1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49" w:type="dxa"/>
          </w:tcPr>
          <w:p w14:paraId="1ED10A6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6" w:type="dxa"/>
          </w:tcPr>
          <w:p w14:paraId="54884BB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7546D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6" w:type="dxa"/>
          </w:tcPr>
          <w:p w14:paraId="03AC5C7A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06646434">
            <w:pPr>
              <w:spacing w:after="16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5464D4FD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B4BCD4B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60F98DA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  <w:vAlign w:val="center"/>
          </w:tcPr>
          <w:p w14:paraId="7F67BE88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A05515B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90EE3E7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5B49F892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3FD1E935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72EC6CDE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73197FF3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3" w:type="dxa"/>
          </w:tcPr>
          <w:p w14:paraId="344E7E7F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14:paraId="4257934C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vAlign w:val="center"/>
          </w:tcPr>
          <w:p w14:paraId="34BA9730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1679A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6" w:type="dxa"/>
          </w:tcPr>
          <w:p w14:paraId="39E65B85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5551D5F5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F89ED46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9606508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210AC22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  <w:vAlign w:val="center"/>
          </w:tcPr>
          <w:p w14:paraId="04A89874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2ED569B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620688C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5457C6CF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4672C818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3C7312D7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25A69EF2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3" w:type="dxa"/>
          </w:tcPr>
          <w:p w14:paraId="042C5F6B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35553382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vAlign w:val="center"/>
          </w:tcPr>
          <w:p w14:paraId="20A5DF71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C5DF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6" w:type="dxa"/>
          </w:tcPr>
          <w:p w14:paraId="5396804D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4FC4E90E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02DAB2E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30CEF89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24E1CDC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14:paraId="29B5DF58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4145FF05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35554AAB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 xml:space="preserve">   -</w:t>
            </w:r>
          </w:p>
        </w:tc>
        <w:tc>
          <w:tcPr>
            <w:tcW w:w="643" w:type="dxa"/>
          </w:tcPr>
          <w:p w14:paraId="241E5285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 xml:space="preserve">   -</w:t>
            </w:r>
          </w:p>
        </w:tc>
        <w:tc>
          <w:tcPr>
            <w:tcW w:w="643" w:type="dxa"/>
          </w:tcPr>
          <w:p w14:paraId="3A508E56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 xml:space="preserve">   -</w:t>
            </w:r>
          </w:p>
        </w:tc>
        <w:tc>
          <w:tcPr>
            <w:tcW w:w="763" w:type="dxa"/>
          </w:tcPr>
          <w:p w14:paraId="3F7140CD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 xml:space="preserve">   -</w:t>
            </w:r>
          </w:p>
        </w:tc>
        <w:tc>
          <w:tcPr>
            <w:tcW w:w="763" w:type="dxa"/>
          </w:tcPr>
          <w:p w14:paraId="76CFBDDA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3" w:type="dxa"/>
          </w:tcPr>
          <w:p w14:paraId="1AB35C0B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-</w:t>
            </w:r>
          </w:p>
        </w:tc>
        <w:tc>
          <w:tcPr>
            <w:tcW w:w="849" w:type="dxa"/>
            <w:vAlign w:val="center"/>
          </w:tcPr>
          <w:p w14:paraId="6DDED19C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26" w:type="dxa"/>
            <w:vAlign w:val="center"/>
          </w:tcPr>
          <w:p w14:paraId="181C2FAE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</w:tr>
      <w:tr w14:paraId="4958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6" w:type="dxa"/>
          </w:tcPr>
          <w:p w14:paraId="0AD35FD1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6A0F7F42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F91F8DD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E053A15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99224F3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  <w:vAlign w:val="center"/>
          </w:tcPr>
          <w:p w14:paraId="36A058A4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07567AA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316C7A9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4BF6959B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4DD634D9">
            <w:pPr>
              <w:spacing w:after="16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 xml:space="preserve">   -</w:t>
            </w:r>
          </w:p>
        </w:tc>
        <w:tc>
          <w:tcPr>
            <w:tcW w:w="763" w:type="dxa"/>
          </w:tcPr>
          <w:p w14:paraId="2DB644FF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4481AE26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3E02B488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49" w:type="dxa"/>
            <w:vAlign w:val="center"/>
          </w:tcPr>
          <w:p w14:paraId="08D49F40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vAlign w:val="center"/>
          </w:tcPr>
          <w:p w14:paraId="5FEE058F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92D2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6" w:type="dxa"/>
          </w:tcPr>
          <w:p w14:paraId="53AA8FD4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15CAA21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AF7A654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9B4C566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705AEA6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  <w:vAlign w:val="center"/>
          </w:tcPr>
          <w:p w14:paraId="6009F2EA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8B8E853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8B5B8E1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1E826BFA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0C75204D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0464F295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2FBAF1FB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31E1F856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14:paraId="4500C007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vAlign w:val="center"/>
          </w:tcPr>
          <w:p w14:paraId="48D39CA4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87BC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6" w:type="dxa"/>
          </w:tcPr>
          <w:p w14:paraId="5334C408"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2A51513B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CA6149C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A7165C9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B5AA3F0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  <w:vAlign w:val="center"/>
          </w:tcPr>
          <w:p w14:paraId="6F5018CF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ED4A93E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F6DAD07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5D93C8F9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3" w:type="dxa"/>
          </w:tcPr>
          <w:p w14:paraId="0991D3CC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3A76FCB2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63" w:type="dxa"/>
          </w:tcPr>
          <w:p w14:paraId="01C90C5D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3" w:type="dxa"/>
          </w:tcPr>
          <w:p w14:paraId="18EBFB24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14:paraId="300E6621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vAlign w:val="center"/>
          </w:tcPr>
          <w:p w14:paraId="3370C67F">
            <w:pPr>
              <w:spacing w:after="16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66A0563B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1885E22"/>
    <w:multiLevelType w:val="multilevel"/>
    <w:tmpl w:val="01885E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2"/>
      <w:numFmt w:val="decimal"/>
      <w:lvlText w:val="%2"/>
      <w:lvlJc w:val="left"/>
      <w:pPr>
        <w:tabs>
          <w:tab w:val="left" w:pos="1440"/>
        </w:tabs>
        <w:ind w:left="1440" w:hanging="36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E4A7B91"/>
    <w:multiLevelType w:val="multilevel"/>
    <w:tmpl w:val="2E4A7B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1C4F"/>
    <w:multiLevelType w:val="multilevel"/>
    <w:tmpl w:val="30D51C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E5353"/>
    <w:multiLevelType w:val="multilevel"/>
    <w:tmpl w:val="7C6E535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B310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3E2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n-US" w:eastAsia="en-US" w:bidi="ar-SA"/>
    </w:rPr>
  </w:style>
  <w:style w:type="paragraph" w:styleId="25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1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2025-02-15T04:39:00Z</dcterms:created>
  <dc:creator>Shaik.mohamad Shafi</dc:creator>
  <cp:lastModifiedBy>Shaik.mohamad Shafi</cp:lastModifiedBy>
  <dcterms:modified xsi:type="dcterms:W3CDTF">2025-02-15T04:40:03Z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86381A41BCD54B30BADB22DC34EA01F0_11</vt:lpwstr>
  </property>
</Properties>
</file>